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41" w:rsidRPr="00641278" w:rsidRDefault="00B45E75" w:rsidP="00641278">
      <w:pPr>
        <w:pStyle w:val="1"/>
        <w:jc w:val="center"/>
        <w:rPr>
          <w:b/>
        </w:rPr>
      </w:pPr>
      <w:r w:rsidRPr="00641278">
        <w:rPr>
          <w:b/>
        </w:rPr>
        <w:t xml:space="preserve">Инструкция </w:t>
      </w:r>
      <w:r w:rsidR="00641278" w:rsidRPr="00641278">
        <w:rPr>
          <w:b/>
        </w:rPr>
        <w:t>клиента по работе с личным кабинетом на ресурсе http://mbedostavka.ru</w:t>
      </w:r>
    </w:p>
    <w:p w:rsidR="0065254A" w:rsidRDefault="0065254A" w:rsidP="0065254A"/>
    <w:p w:rsidR="000B3ED3" w:rsidRDefault="000B3ED3" w:rsidP="000B3ED3">
      <w:pPr>
        <w:pStyle w:val="a5"/>
        <w:numPr>
          <w:ilvl w:val="0"/>
          <w:numId w:val="4"/>
        </w:numPr>
      </w:pPr>
      <w:r>
        <w:t>Авторизация в системе</w:t>
      </w:r>
    </w:p>
    <w:p w:rsidR="000B3ED3" w:rsidRPr="0065254A" w:rsidRDefault="000B3ED3" w:rsidP="000B3ED3">
      <w:pPr>
        <w:pStyle w:val="a5"/>
      </w:pPr>
      <w:r>
        <w:t xml:space="preserve">Для авторизации в системе введите логин и пароль, высланный Вам на </w:t>
      </w:r>
      <w:proofErr w:type="spellStart"/>
      <w:r>
        <w:t>эл.почту</w:t>
      </w:r>
      <w:proofErr w:type="spellEnd"/>
      <w:r>
        <w:t>. Для удобства, сохраните данные в кэше браузера, и при следующем входе система не будет запрашивать у вас повторный ввод данных.</w:t>
      </w:r>
    </w:p>
    <w:p w:rsidR="00C47C51" w:rsidRPr="0065254A" w:rsidRDefault="00F0133D" w:rsidP="000B3ED3">
      <w:pPr>
        <w:pStyle w:val="a5"/>
        <w:numPr>
          <w:ilvl w:val="0"/>
          <w:numId w:val="4"/>
        </w:numPr>
      </w:pPr>
      <w:r>
        <w:drawing>
          <wp:anchor distT="0" distB="0" distL="114300" distR="114300" simplePos="0" relativeHeight="251658240" behindDoc="0" locked="0" layoutInCell="1" allowOverlap="1" wp14:anchorId="7FECA02C" wp14:editId="33C9C586">
            <wp:simplePos x="0" y="0"/>
            <wp:positionH relativeFrom="column">
              <wp:posOffset>1186815</wp:posOffset>
            </wp:positionH>
            <wp:positionV relativeFrom="page">
              <wp:posOffset>2628900</wp:posOffset>
            </wp:positionV>
            <wp:extent cx="1629410" cy="390525"/>
            <wp:effectExtent l="0" t="0" r="889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здать накладную кноп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254A" w:rsidRPr="0065254A">
        <w:t>Создание накладной и формирование заказа.</w:t>
      </w:r>
    </w:p>
    <w:p w:rsidR="0065254A" w:rsidRDefault="000B3ED3" w:rsidP="00F0133D">
      <w:r>
        <w:t xml:space="preserve">2.1 </w:t>
      </w:r>
      <w:r w:rsidR="0065254A">
        <w:t>Нажмите</w:t>
      </w:r>
    </w:p>
    <w:p w:rsidR="000B3ED3" w:rsidRDefault="000B3ED3" w:rsidP="000B3ED3">
      <w:pPr>
        <w:pStyle w:val="a5"/>
      </w:pPr>
    </w:p>
    <w:p w:rsidR="000B3ED3" w:rsidRPr="005A4D99" w:rsidRDefault="00F0133D" w:rsidP="00B11D3C">
      <w:proofErr w:type="gramStart"/>
      <w:r>
        <w:t xml:space="preserve">2.2 </w:t>
      </w:r>
      <w:r w:rsidR="000B3ED3">
        <w:t xml:space="preserve"> Внесите</w:t>
      </w:r>
      <w:proofErr w:type="gramEnd"/>
      <w:r w:rsidR="000B3ED3">
        <w:t xml:space="preserve"> данные по  </w:t>
      </w:r>
      <w:r w:rsidR="0065254A">
        <w:t>Отпра</w:t>
      </w:r>
      <w:r w:rsidR="000B3ED3">
        <w:t>вителю и Получателю</w:t>
      </w:r>
      <w:r w:rsidR="004527DD">
        <w:t>. Укажите ко</w:t>
      </w:r>
      <w:r w:rsidR="0065254A">
        <w:t>личество мест</w:t>
      </w:r>
      <w:r w:rsidR="000B3ED3">
        <w:t>, вес</w:t>
      </w:r>
      <w:r w:rsidR="0065254A">
        <w:t>,</w:t>
      </w:r>
      <w:r w:rsidR="004527DD">
        <w:t xml:space="preserve"> </w:t>
      </w:r>
      <w:r w:rsidR="0065254A">
        <w:t>объемный вес</w:t>
      </w:r>
      <w:r w:rsidR="000B3ED3">
        <w:t>,</w:t>
      </w:r>
      <w:r w:rsidR="0065254A">
        <w:t xml:space="preserve"> если требуется</w:t>
      </w:r>
      <w:r w:rsidR="004527DD">
        <w:t>,</w:t>
      </w:r>
      <w:r w:rsidR="000B3ED3">
        <w:t xml:space="preserve"> </w:t>
      </w:r>
      <w:r w:rsidR="004527DD">
        <w:t xml:space="preserve">страховать или не страховать ваше отправление. </w:t>
      </w:r>
      <w:r w:rsidR="000B3ED3">
        <w:t xml:space="preserve"> </w:t>
      </w:r>
      <w:proofErr w:type="gramStart"/>
      <w:r w:rsidR="000B3ED3">
        <w:t xml:space="preserve">Достаточно  </w:t>
      </w:r>
      <w:r w:rsidR="000B3ED3">
        <w:t>один</w:t>
      </w:r>
      <w:proofErr w:type="gramEnd"/>
      <w:r w:rsidR="000B3ED3">
        <w:t xml:space="preserve"> раз заполнить отправителя и получателя</w:t>
      </w:r>
      <w:r w:rsidR="000B3ED3">
        <w:t>,</w:t>
      </w:r>
      <w:r w:rsidR="000B3ED3">
        <w:t xml:space="preserve"> чтобы они добавились в Вашу адресную книгу. Во все последующие разы достаточно будет выбрать отправителя и получателя из выпадающих списков</w:t>
      </w:r>
      <w:r w:rsidR="000B3ED3">
        <w:t>,</w:t>
      </w:r>
      <w:r w:rsidR="000B3ED3">
        <w:t xml:space="preserve"> и вся контактная информация заполнится автоматически. </w:t>
      </w:r>
    </w:p>
    <w:p w:rsidR="000B3ED3" w:rsidRDefault="000B3ED3" w:rsidP="000B3ED3">
      <w:r>
        <w:t>2.</w:t>
      </w:r>
      <w:r w:rsidR="00F0133D">
        <w:t>3</w:t>
      </w:r>
      <w:r>
        <w:t xml:space="preserve"> </w:t>
      </w:r>
      <w:r w:rsidR="004527DD">
        <w:t xml:space="preserve">После заполнения всех обязательных полей нажмите на большую красную кнопку </w:t>
      </w:r>
      <w:r w:rsidR="004527DD" w:rsidRPr="000B3ED3">
        <w:rPr>
          <w:b/>
        </w:rPr>
        <w:t>СОХРАНИТЬ</w:t>
      </w:r>
      <w:r w:rsidRPr="000B3ED3">
        <w:rPr>
          <w:b/>
        </w:rPr>
        <w:t xml:space="preserve"> НАКЛАДНУЮ или на большую зеленую кнопку СОХРАНИТЬ НАКЛАДНУЮ И ВЫЗВАТЬ КУРЬЕРА</w:t>
      </w:r>
      <w:r w:rsidR="004527DD" w:rsidRPr="000B3ED3">
        <w:rPr>
          <w:b/>
        </w:rPr>
        <w:t>.</w:t>
      </w:r>
      <w:r w:rsidR="00667549" w:rsidRPr="000B3ED3">
        <w:rPr>
          <w:b/>
        </w:rPr>
        <w:t xml:space="preserve">  </w:t>
      </w:r>
    </w:p>
    <w:p w:rsidR="00845278" w:rsidRDefault="000B3ED3" w:rsidP="00845278">
      <w:r>
        <w:rPr>
          <w:noProof/>
          <w:lang w:eastAsia="ru-RU"/>
        </w:rPr>
        <w:drawing>
          <wp:inline distT="0" distB="0" distL="0" distR="0">
            <wp:extent cx="5924550" cy="2505075"/>
            <wp:effectExtent l="0" t="0" r="0" b="9525"/>
            <wp:docPr id="17" name="Рисунок 17" descr="C:\Users\admin\Downloads\к инструкции ай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к инструкции ай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ED3" w:rsidRDefault="000B3ED3" w:rsidP="00845278">
      <w:r>
        <w:t xml:space="preserve">Если вы нажали </w:t>
      </w:r>
      <w:proofErr w:type="gramStart"/>
      <w:r w:rsidRPr="000B3ED3">
        <w:rPr>
          <w:b/>
        </w:rPr>
        <w:t>Сохранить</w:t>
      </w:r>
      <w:proofErr w:type="gramEnd"/>
      <w:r w:rsidRPr="000B3ED3">
        <w:rPr>
          <w:b/>
        </w:rPr>
        <w:t xml:space="preserve"> накладную</w:t>
      </w:r>
      <w:r>
        <w:t xml:space="preserve">, накладная будет сохранена в общем списке накладных, но менеджер ее не увидит. Если вы нажали </w:t>
      </w:r>
      <w:proofErr w:type="gramStart"/>
      <w:r w:rsidRPr="000B3ED3">
        <w:rPr>
          <w:b/>
        </w:rPr>
        <w:t>Сохранить</w:t>
      </w:r>
      <w:proofErr w:type="gramEnd"/>
      <w:r w:rsidRPr="000B3ED3">
        <w:rPr>
          <w:b/>
        </w:rPr>
        <w:t xml:space="preserve"> накладную и вызвать курьера</w:t>
      </w:r>
      <w:r>
        <w:t xml:space="preserve">, накладная будет сохранена </w:t>
      </w:r>
      <w:r w:rsidR="000C55AA">
        <w:t>в общем списке накладных, она будет отображаться у вашего менеджера и вам автоматически будет отправлен курьер.</w:t>
      </w:r>
    </w:p>
    <w:p w:rsidR="000C55AA" w:rsidRDefault="000C55AA" w:rsidP="0065254A">
      <w:r>
        <w:t>Накладная создана.</w:t>
      </w:r>
    </w:p>
    <w:p w:rsidR="00677307" w:rsidRPr="00677307" w:rsidRDefault="000C55AA" w:rsidP="000C55AA">
      <w:pPr>
        <w:rPr>
          <w:sz w:val="16"/>
          <w:szCs w:val="16"/>
        </w:rPr>
      </w:pPr>
      <w:r>
        <w:t>2.</w:t>
      </w:r>
      <w:r w:rsidR="00F0133D">
        <w:t>4</w:t>
      </w:r>
      <w:bookmarkStart w:id="0" w:name="_GoBack"/>
      <w:bookmarkEnd w:id="0"/>
      <w:r>
        <w:t xml:space="preserve"> </w:t>
      </w:r>
      <w:r w:rsidR="00677307">
        <w:t>До м</w:t>
      </w:r>
      <w:r>
        <w:t xml:space="preserve">омента пока менеджер не принял накладную </w:t>
      </w:r>
      <w:r w:rsidR="00677307">
        <w:t>в работу</w:t>
      </w:r>
      <w:r>
        <w:t xml:space="preserve">, накладную можно редактировать и удалять.  После того, как менеджер принял накладную в работу, ее можно будет только отследить, просмотреть или распечатать. </w:t>
      </w:r>
    </w:p>
    <w:p w:rsidR="00677307" w:rsidRDefault="00677307" w:rsidP="00677307"/>
    <w:p w:rsidR="00677307" w:rsidRDefault="00677307" w:rsidP="00677307"/>
    <w:p w:rsidR="00677307" w:rsidRDefault="00677307" w:rsidP="00677307"/>
    <w:p w:rsidR="006A0E1C" w:rsidRDefault="006A0E1C" w:rsidP="000C55AA">
      <w:pPr>
        <w:pStyle w:val="a5"/>
        <w:numPr>
          <w:ilvl w:val="0"/>
          <w:numId w:val="4"/>
        </w:numPr>
      </w:pPr>
      <w:r>
        <w:lastRenderedPageBreak/>
        <w:t>Отслеживание</w:t>
      </w:r>
    </w:p>
    <w:p w:rsidR="007E3090" w:rsidRDefault="007E3090" w:rsidP="007E3090">
      <w:r>
        <w:t xml:space="preserve">Проверить статус отправления очень просто. Как только менеджер обработает ваше </w:t>
      </w:r>
      <w:proofErr w:type="gramStart"/>
      <w:r>
        <w:t>отправление ,</w:t>
      </w:r>
      <w:proofErr w:type="gramEnd"/>
      <w:r>
        <w:t xml:space="preserve"> вы сможете отследить его нажав на номер накладной в списке накладных. Или введя номер накладной на нашем сайте </w:t>
      </w:r>
      <w:hyperlink r:id="rId7" w:history="1">
        <w:r w:rsidR="000C55AA" w:rsidRPr="00FE751D">
          <w:rPr>
            <w:rStyle w:val="a6"/>
            <w:b/>
          </w:rPr>
          <w:t>http://mbedostavka.ru</w:t>
        </w:r>
      </w:hyperlink>
      <w:r w:rsidR="000C55AA">
        <w:rPr>
          <w:b/>
        </w:rPr>
        <w:t xml:space="preserve"> </w:t>
      </w:r>
    </w:p>
    <w:p w:rsidR="007E3090" w:rsidRDefault="007E3090" w:rsidP="007E3090">
      <w:r w:rsidRPr="00B35539">
        <w:rPr>
          <w:b/>
        </w:rPr>
        <w:t>Вариант 1</w:t>
      </w:r>
      <w:r w:rsidR="00B35539">
        <w:t xml:space="preserve"> (если вы авторизованы в системе, и менеджер уже обработал ваши накладные) достаточно нажать на номер накладной и в открывшемся окне вам будут показаны все этапы доставки на данный момент.</w:t>
      </w:r>
    </w:p>
    <w:p w:rsidR="004623FC" w:rsidRDefault="004623FC" w:rsidP="007E3090">
      <w:r>
        <w:rPr>
          <w:noProof/>
          <w:lang w:eastAsia="ru-RU"/>
        </w:rPr>
        <w:drawing>
          <wp:inline distT="0" distB="0" distL="0" distR="0">
            <wp:extent cx="5940425" cy="167957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отслеживани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539" w:rsidRDefault="00B35539" w:rsidP="007E3090">
      <w:r>
        <w:rPr>
          <w:noProof/>
          <w:lang w:eastAsia="ru-RU"/>
        </w:rPr>
        <w:drawing>
          <wp:inline distT="0" distB="0" distL="0" distR="0">
            <wp:extent cx="5940425" cy="3249295"/>
            <wp:effectExtent l="0" t="0" r="317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отслеживание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3FC" w:rsidRDefault="004623FC" w:rsidP="007E3090"/>
    <w:p w:rsidR="007E3090" w:rsidRDefault="00B35539" w:rsidP="007E3090">
      <w:r>
        <w:rPr>
          <w:b/>
        </w:rPr>
        <w:t>Вариант 2</w:t>
      </w:r>
      <w:r>
        <w:t xml:space="preserve"> (если вы не авторизованы в системе</w:t>
      </w:r>
      <w:r w:rsidR="001D0A6E">
        <w:t xml:space="preserve"> и у вас есть номер для отслеживания</w:t>
      </w:r>
      <w:r>
        <w:t>)</w:t>
      </w:r>
      <w:r w:rsidR="001D0A6E">
        <w:t xml:space="preserve"> </w:t>
      </w:r>
    </w:p>
    <w:p w:rsidR="001D0A6E" w:rsidRDefault="001D0A6E" w:rsidP="007E3090">
      <w:pPr>
        <w:rPr>
          <w:b/>
        </w:rPr>
      </w:pPr>
      <w:r>
        <w:t xml:space="preserve">Введите номер в окошко трекинга и нажмите </w:t>
      </w:r>
      <w:proofErr w:type="gramStart"/>
      <w:r>
        <w:rPr>
          <w:b/>
        </w:rPr>
        <w:t>П</w:t>
      </w:r>
      <w:r w:rsidRPr="001D0A6E">
        <w:rPr>
          <w:b/>
        </w:rPr>
        <w:t>роверить</w:t>
      </w:r>
      <w:proofErr w:type="gramEnd"/>
      <w:r w:rsidRPr="001D0A6E">
        <w:rPr>
          <w:b/>
        </w:rPr>
        <w:t xml:space="preserve"> статус</w:t>
      </w:r>
    </w:p>
    <w:p w:rsidR="001D0A6E" w:rsidRDefault="001D0A6E" w:rsidP="007E3090">
      <w:r>
        <w:rPr>
          <w:noProof/>
          <w:lang w:eastAsia="ru-RU"/>
        </w:rPr>
        <w:drawing>
          <wp:inline distT="0" distB="0" distL="0" distR="0">
            <wp:extent cx="5940425" cy="120459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отслеживание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A6E" w:rsidRDefault="001D0A6E" w:rsidP="007E3090">
      <w:r>
        <w:t>В открывшемся окне вы так же увидите последний статус вашего отправления.</w:t>
      </w:r>
    </w:p>
    <w:p w:rsidR="001D0A6E" w:rsidRDefault="001D0A6E" w:rsidP="007E3090">
      <w:r>
        <w:rPr>
          <w:noProof/>
          <w:lang w:eastAsia="ru-RU"/>
        </w:rPr>
        <w:lastRenderedPageBreak/>
        <w:drawing>
          <wp:inline distT="0" distB="0" distL="0" distR="0">
            <wp:extent cx="5940425" cy="2014220"/>
            <wp:effectExtent l="0" t="0" r="317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отслеживание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539" w:rsidRDefault="00B35539" w:rsidP="007E3090"/>
    <w:p w:rsidR="007E3090" w:rsidRDefault="007E3090" w:rsidP="007E3090"/>
    <w:p w:rsidR="007E3090" w:rsidRDefault="007E3090" w:rsidP="007E3090"/>
    <w:p w:rsidR="007E3090" w:rsidRDefault="007E3090" w:rsidP="007E3090"/>
    <w:p w:rsidR="005A4D99" w:rsidRDefault="005A4D99" w:rsidP="007E3090"/>
    <w:p w:rsidR="007E3090" w:rsidRDefault="007E3090" w:rsidP="007E3090"/>
    <w:p w:rsidR="006A0E1C" w:rsidRPr="00C47C51" w:rsidRDefault="006A0E1C" w:rsidP="00C47C51"/>
    <w:sectPr w:rsidR="006A0E1C" w:rsidRPr="00C4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23B78"/>
    <w:multiLevelType w:val="hybridMultilevel"/>
    <w:tmpl w:val="3DE6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B4"/>
    <w:multiLevelType w:val="multilevel"/>
    <w:tmpl w:val="1016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AFC38A3"/>
    <w:multiLevelType w:val="hybridMultilevel"/>
    <w:tmpl w:val="2B8A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52C0E"/>
    <w:multiLevelType w:val="hybridMultilevel"/>
    <w:tmpl w:val="9038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B4"/>
    <w:rsid w:val="0000154D"/>
    <w:rsid w:val="000B3ED3"/>
    <w:rsid w:val="000C55AA"/>
    <w:rsid w:val="001D0A6E"/>
    <w:rsid w:val="00214105"/>
    <w:rsid w:val="004527DD"/>
    <w:rsid w:val="004623FC"/>
    <w:rsid w:val="005A4D99"/>
    <w:rsid w:val="005F6774"/>
    <w:rsid w:val="00641278"/>
    <w:rsid w:val="0065254A"/>
    <w:rsid w:val="00667549"/>
    <w:rsid w:val="00677307"/>
    <w:rsid w:val="006A0E1C"/>
    <w:rsid w:val="007567BB"/>
    <w:rsid w:val="007971F0"/>
    <w:rsid w:val="007E3090"/>
    <w:rsid w:val="00832456"/>
    <w:rsid w:val="00845278"/>
    <w:rsid w:val="00B11D3C"/>
    <w:rsid w:val="00B35539"/>
    <w:rsid w:val="00B45E75"/>
    <w:rsid w:val="00C47C51"/>
    <w:rsid w:val="00CA68B4"/>
    <w:rsid w:val="00DB7741"/>
    <w:rsid w:val="00ED3E12"/>
    <w:rsid w:val="00F0133D"/>
    <w:rsid w:val="00F25495"/>
    <w:rsid w:val="00F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EEB66-4D8D-4E25-939B-60634A0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5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F2549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25495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6525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3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bedostavk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Hoffman</dc:creator>
  <cp:keywords/>
  <dc:description/>
  <cp:lastModifiedBy>admin</cp:lastModifiedBy>
  <cp:revision>7</cp:revision>
  <dcterms:created xsi:type="dcterms:W3CDTF">2017-04-03T07:17:00Z</dcterms:created>
  <dcterms:modified xsi:type="dcterms:W3CDTF">2017-04-03T08:23:00Z</dcterms:modified>
</cp:coreProperties>
</file>